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5E7E3" w14:textId="311782C8" w:rsidR="00670E77" w:rsidRDefault="00670E77" w:rsidP="00F43D6C">
      <w:pPr>
        <w:spacing w:after="0" w:line="240" w:lineRule="auto"/>
        <w:rPr>
          <w:rFonts w:ascii="Arial" w:hAnsi="Arial" w:cs="Arial"/>
        </w:rPr>
      </w:pPr>
    </w:p>
    <w:p w14:paraId="4C1EB10C" w14:textId="77777777" w:rsidR="00631B49" w:rsidRPr="009E1C3A" w:rsidRDefault="00631B49" w:rsidP="00631B49">
      <w:pPr>
        <w:rPr>
          <w:b/>
          <w:sz w:val="36"/>
          <w:szCs w:val="36"/>
        </w:rPr>
      </w:pPr>
      <w:r>
        <w:rPr>
          <w:b/>
          <w:sz w:val="36"/>
          <w:szCs w:val="36"/>
        </w:rPr>
        <w:t>Kleber leer</w:t>
      </w:r>
    </w:p>
    <w:p w14:paraId="507B04E1" w14:textId="1604310E" w:rsidR="00631B49" w:rsidRDefault="00631B49" w:rsidP="00631B49">
      <w:pPr>
        <w:rPr>
          <w:i/>
          <w:noProof/>
          <w:lang w:eastAsia="de-CH"/>
        </w:rPr>
      </w:pPr>
    </w:p>
    <w:p w14:paraId="27B83D24" w14:textId="0E1F1323" w:rsidR="00631B49" w:rsidRDefault="00631B49" w:rsidP="00631B49">
      <w:pPr>
        <w:rPr>
          <w:i/>
          <w:noProof/>
          <w:lang w:eastAsia="de-CH"/>
        </w:rPr>
      </w:pPr>
      <w:r>
        <w:rPr>
          <w:noProof/>
        </w:rPr>
        <w:drawing>
          <wp:inline distT="0" distB="0" distL="0" distR="0" wp14:anchorId="03DF2639" wp14:editId="30EEFBA0">
            <wp:extent cx="3344644" cy="2340000"/>
            <wp:effectExtent l="0" t="0" r="8255"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4644" cy="2340000"/>
                    </a:xfrm>
                    <a:prstGeom prst="rect">
                      <a:avLst/>
                    </a:prstGeom>
                    <a:noFill/>
                    <a:ln>
                      <a:noFill/>
                    </a:ln>
                  </pic:spPr>
                </pic:pic>
              </a:graphicData>
            </a:graphic>
          </wp:inline>
        </w:drawing>
      </w:r>
    </w:p>
    <w:p w14:paraId="77EF97C8" w14:textId="77777777" w:rsidR="00631B49" w:rsidRDefault="00631B49" w:rsidP="00631B49">
      <w:pPr>
        <w:rPr>
          <w:i/>
        </w:rPr>
      </w:pPr>
    </w:p>
    <w:p w14:paraId="3D9EDCC7" w14:textId="77777777" w:rsidR="00631B49" w:rsidRPr="00A31E68" w:rsidRDefault="00631B49" w:rsidP="00631B49">
      <w:pPr>
        <w:rPr>
          <w:b/>
          <w:sz w:val="36"/>
          <w:szCs w:val="36"/>
        </w:rPr>
      </w:pPr>
      <w:r w:rsidRPr="00A31E68">
        <w:rPr>
          <w:b/>
          <w:sz w:val="36"/>
          <w:szCs w:val="36"/>
        </w:rPr>
        <w:t>Kleber ausgefüllt</w:t>
      </w:r>
    </w:p>
    <w:p w14:paraId="1288815B" w14:textId="77777777" w:rsidR="00631B49" w:rsidRPr="004B5FB9" w:rsidRDefault="00631B49" w:rsidP="00631B49">
      <w:r w:rsidRPr="004B5FB9">
        <w:t xml:space="preserve">Notieren Sie auf dem Kleber den Namen derjenigen Person, welche innerhalb Ihrer Institution die Ansprechperson für das Thema ist. Es ist auch möglich, dass Sie statt eines Namens die Bezeichnung der zuständigen Funktion/Stelle in Ihrer Institution angeben. </w:t>
      </w:r>
    </w:p>
    <w:p w14:paraId="19D74957" w14:textId="77777777" w:rsidR="00631B49" w:rsidRPr="004B5FB9" w:rsidRDefault="00631B49" w:rsidP="00631B49">
      <w:r w:rsidRPr="004B5FB9">
        <w:t xml:space="preserve">Damit sprechen Sie Hilfesuchende ganz persönlich an. Gegebenenfalls können Sie diese Angabe auch noch durch eine E-Mail-Adresse, eine Telefonnummer etc. ergänzen. </w:t>
      </w:r>
    </w:p>
    <w:p w14:paraId="73255ACE" w14:textId="77777777" w:rsidR="00631B49" w:rsidRDefault="00631B49" w:rsidP="00631B49">
      <w:pPr>
        <w:rPr>
          <w:i/>
        </w:rPr>
      </w:pPr>
    </w:p>
    <w:p w14:paraId="7B19869F" w14:textId="70D757FD" w:rsidR="00631B49" w:rsidRPr="00A31E68" w:rsidRDefault="00631B49" w:rsidP="00631B49">
      <w:pPr>
        <w:rPr>
          <w:i/>
        </w:rPr>
      </w:pPr>
      <w:r>
        <w:rPr>
          <w:noProof/>
        </w:rPr>
        <w:drawing>
          <wp:inline distT="0" distB="0" distL="0" distR="0" wp14:anchorId="64655B8C" wp14:editId="1C61E176">
            <wp:extent cx="3278530" cy="2340000"/>
            <wp:effectExtent l="0" t="0" r="0" b="317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8530" cy="2340000"/>
                    </a:xfrm>
                    <a:prstGeom prst="rect">
                      <a:avLst/>
                    </a:prstGeom>
                    <a:noFill/>
                    <a:ln>
                      <a:noFill/>
                    </a:ln>
                  </pic:spPr>
                </pic:pic>
              </a:graphicData>
            </a:graphic>
          </wp:inline>
        </w:drawing>
      </w:r>
    </w:p>
    <w:p w14:paraId="6E0104DA" w14:textId="77777777" w:rsidR="00631B49" w:rsidRPr="00BA594D" w:rsidRDefault="00631B49" w:rsidP="00F43D6C">
      <w:pPr>
        <w:spacing w:after="0" w:line="240" w:lineRule="auto"/>
        <w:rPr>
          <w:rFonts w:ascii="Arial" w:hAnsi="Arial" w:cs="Arial"/>
        </w:rPr>
      </w:pPr>
    </w:p>
    <w:sectPr w:rsidR="00631B49" w:rsidRPr="00BA594D" w:rsidSect="00AE2BB0">
      <w:headerReference w:type="even" r:id="rId9"/>
      <w:headerReference w:type="default" r:id="rId10"/>
      <w:footerReference w:type="even" r:id="rId11"/>
      <w:footerReference w:type="default" r:id="rId12"/>
      <w:headerReference w:type="first" r:id="rId13"/>
      <w:footerReference w:type="first" r:id="rId14"/>
      <w:pgSz w:w="11906" w:h="16838"/>
      <w:pgMar w:top="1701" w:right="1417" w:bottom="1134" w:left="1417" w:header="1135"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ED7FC" w14:textId="77777777" w:rsidR="00631B49" w:rsidRDefault="00631B49" w:rsidP="00A0000A">
      <w:pPr>
        <w:spacing w:after="0" w:line="240" w:lineRule="auto"/>
      </w:pPr>
      <w:r>
        <w:separator/>
      </w:r>
    </w:p>
  </w:endnote>
  <w:endnote w:type="continuationSeparator" w:id="0">
    <w:p w14:paraId="0E3E85CB" w14:textId="77777777" w:rsidR="00631B49" w:rsidRDefault="00631B49" w:rsidP="00A0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07454" w14:textId="77777777" w:rsidR="0020485E" w:rsidRDefault="002048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16203" w14:textId="77777777" w:rsidR="00523BD8" w:rsidRPr="001A3750" w:rsidRDefault="00631B49">
    <w:pPr>
      <w:pStyle w:val="Fuzeile"/>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2B573" w14:textId="77777777" w:rsidR="0020485E" w:rsidRDefault="002048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DB898" w14:textId="77777777" w:rsidR="00631B49" w:rsidRDefault="00631B49" w:rsidP="00A0000A">
      <w:pPr>
        <w:spacing w:after="0" w:line="240" w:lineRule="auto"/>
      </w:pPr>
      <w:r>
        <w:separator/>
      </w:r>
    </w:p>
  </w:footnote>
  <w:footnote w:type="continuationSeparator" w:id="0">
    <w:p w14:paraId="5B91F392" w14:textId="77777777" w:rsidR="00631B49" w:rsidRDefault="00631B49" w:rsidP="00A00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6C1B7" w14:textId="77777777" w:rsidR="0020485E" w:rsidRDefault="002048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24342" w14:textId="77777777" w:rsidR="00691B83" w:rsidRPr="009F25BA" w:rsidRDefault="004756FC" w:rsidP="00A90145">
    <w:pPr>
      <w:pStyle w:val="StandardWeb"/>
      <w:tabs>
        <w:tab w:val="left" w:pos="14003"/>
      </w:tabs>
      <w:spacing w:before="0" w:beforeAutospacing="0" w:after="0" w:afterAutospacing="0"/>
      <w:rPr>
        <w:rFonts w:ascii="Arial" w:hAnsi="Arial" w:cs="Arial"/>
        <w:color w:val="000000" w:themeColor="text1"/>
        <w:spacing w:val="8"/>
        <w:kern w:val="24"/>
        <w:sz w:val="18"/>
        <w:szCs w:val="18"/>
        <w:lang w:val="de-DE"/>
      </w:rPr>
    </w:pPr>
    <w:r w:rsidRPr="009F25BA">
      <w:rPr>
        <w:rFonts w:cs="Arial"/>
        <w:noProof/>
        <w:color w:val="000000" w:themeColor="text1"/>
        <w:spacing w:val="8"/>
        <w:kern w:val="24"/>
        <w:sz w:val="18"/>
        <w:szCs w:val="18"/>
      </w:rPr>
      <mc:AlternateContent>
        <mc:Choice Requires="wps">
          <w:drawing>
            <wp:anchor distT="0" distB="0" distL="114300" distR="114300" simplePos="0" relativeHeight="251663360" behindDoc="1" locked="0" layoutInCell="1" allowOverlap="1" wp14:anchorId="7C1681BC" wp14:editId="067C13C5">
              <wp:simplePos x="0" y="0"/>
              <wp:positionH relativeFrom="margin">
                <wp:align>right</wp:align>
              </wp:positionH>
              <wp:positionV relativeFrom="paragraph">
                <wp:posOffset>-156967</wp:posOffset>
              </wp:positionV>
              <wp:extent cx="2159000" cy="503555"/>
              <wp:effectExtent l="0" t="0" r="12700" b="1079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503555"/>
                      </a:xfrm>
                      <a:prstGeom prst="rect">
                        <a:avLst/>
                      </a:prstGeom>
                      <a:noFill/>
                      <a:ln w="9525">
                        <a:noFill/>
                        <a:miter lim="800000"/>
                        <a:headEnd/>
                        <a:tailEnd/>
                      </a:ln>
                      <a:effectLst/>
                    </wps:spPr>
                    <wps:txbx>
                      <w:txbxContent>
                        <w:p w14:paraId="765C56E0" w14:textId="77777777" w:rsidR="000D56C3" w:rsidRDefault="000D56C3" w:rsidP="000D56C3">
                          <w:pPr>
                            <w:contextualSpacing/>
                            <w:rPr>
                              <w:rFonts w:cs="Arial"/>
                              <w:sz w:val="18"/>
                              <w:szCs w:val="18"/>
                            </w:rPr>
                          </w:pPr>
                          <w:r w:rsidRPr="009F25BA">
                            <w:rPr>
                              <w:rFonts w:cs="Arial"/>
                              <w:b/>
                              <w:bCs/>
                              <w:color w:val="000000" w:themeColor="text1"/>
                              <w:spacing w:val="8"/>
                              <w:kern w:val="24"/>
                              <w:sz w:val="18"/>
                              <w:szCs w:val="18"/>
                              <w:lang w:val="de-DE"/>
                            </w:rPr>
                            <w:t>Stadt Bern</w:t>
                          </w:r>
                          <w:r w:rsidRPr="00650775">
                            <w:rPr>
                              <w:rFonts w:cs="Arial"/>
                              <w:sz w:val="18"/>
                              <w:szCs w:val="18"/>
                            </w:rPr>
                            <w:t xml:space="preserve"> </w:t>
                          </w:r>
                        </w:p>
                        <w:p w14:paraId="4F7DD1C0" w14:textId="77777777" w:rsidR="000D56C3" w:rsidRPr="004D50EE" w:rsidRDefault="000D56C3" w:rsidP="000D56C3">
                          <w:pPr>
                            <w:rPr>
                              <w:rFonts w:cs="Arial"/>
                              <w:sz w:val="18"/>
                              <w:szCs w:val="18"/>
                            </w:rPr>
                          </w:pPr>
                          <w:r w:rsidRPr="008C5050">
                            <w:rPr>
                              <w:rFonts w:cs="Arial"/>
                              <w:sz w:val="18"/>
                              <w:szCs w:val="18"/>
                            </w:rPr>
                            <w:t xml:space="preserve">Fachstelle für Migrations- und </w:t>
                          </w:r>
                          <w:proofErr w:type="spellStart"/>
                          <w:r w:rsidRPr="008C5050">
                            <w:rPr>
                              <w:rFonts w:cs="Arial"/>
                              <w:sz w:val="18"/>
                              <w:szCs w:val="18"/>
                            </w:rPr>
                            <w:t>Rassismusfragen</w:t>
                          </w:r>
                          <w:proofErr w:type="spell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7C1681BC" id="_x0000_t202" coordsize="21600,21600" o:spt="202" path="m,l,21600r21600,l21600,xe">
              <v:stroke joinstyle="miter"/>
              <v:path gradientshapeok="t" o:connecttype="rect"/>
            </v:shapetype>
            <v:shape id="Text Box 8" o:spid="_x0000_s1026" type="#_x0000_t202" style="position:absolute;margin-left:118.8pt;margin-top:-12.35pt;width:170pt;height:39.6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" filled="f" stroked="f">
              <v:textbox inset="0,0,0,0">
                <w:txbxContent>
                  <w:p w14:paraId="765C56E0" w14:textId="77777777" w:rsidR="000D56C3" w:rsidRDefault="000D56C3" w:rsidP="000D56C3">
                    <w:pPr>
                      <w:contextualSpacing/>
                      <w:rPr>
                        <w:rFonts w:cs="Arial"/>
                        <w:sz w:val="18"/>
                        <w:szCs w:val="18"/>
                      </w:rPr>
                    </w:pPr>
                    <w:r w:rsidRPr="009F25BA">
                      <w:rPr>
                        <w:rFonts w:cs="Arial"/>
                        <w:b/>
                        <w:bCs/>
                        <w:color w:val="000000" w:themeColor="text1"/>
                        <w:spacing w:val="8"/>
                        <w:kern w:val="24"/>
                        <w:sz w:val="18"/>
                        <w:szCs w:val="18"/>
                        <w:lang w:val="de-DE"/>
                      </w:rPr>
                      <w:t>Stadt Bern</w:t>
                    </w:r>
                    <w:r w:rsidRPr="00650775">
                      <w:rPr>
                        <w:rFonts w:cs="Arial"/>
                        <w:sz w:val="18"/>
                        <w:szCs w:val="18"/>
                      </w:rPr>
                      <w:t xml:space="preserve"> </w:t>
                    </w:r>
                  </w:p>
                  <w:p w14:paraId="4F7DD1C0" w14:textId="77777777" w:rsidR="000D56C3" w:rsidRPr="004D50EE" w:rsidRDefault="000D56C3" w:rsidP="000D56C3">
                    <w:pPr>
                      <w:rPr>
                        <w:rFonts w:cs="Arial"/>
                        <w:sz w:val="18"/>
                        <w:szCs w:val="18"/>
                      </w:rPr>
                    </w:pPr>
                    <w:r w:rsidRPr="008C5050">
                      <w:rPr>
                        <w:rFonts w:cs="Arial"/>
                        <w:sz w:val="18"/>
                        <w:szCs w:val="18"/>
                      </w:rPr>
                      <w:t xml:space="preserve">Fachstelle für Migrations- und </w:t>
                    </w:r>
                    <w:proofErr w:type="spellStart"/>
                    <w:r w:rsidRPr="008C5050">
                      <w:rPr>
                        <w:rFonts w:cs="Arial"/>
                        <w:sz w:val="18"/>
                        <w:szCs w:val="18"/>
                      </w:rPr>
                      <w:t>Rassismusfragen</w:t>
                    </w:r>
                    <w:proofErr w:type="spellEnd"/>
                  </w:p>
                </w:txbxContent>
              </v:textbox>
              <w10:wrap anchorx="margin"/>
            </v:shape>
          </w:pict>
        </mc:Fallback>
      </mc:AlternateContent>
    </w:r>
    <w:r w:rsidRPr="009F25BA">
      <w:rPr>
        <w:rFonts w:ascii="Arial" w:hAnsi="Arial" w:cs="Arial"/>
        <w:noProof/>
        <w:color w:val="000000" w:themeColor="text1"/>
        <w:spacing w:val="8"/>
        <w:kern w:val="24"/>
        <w:sz w:val="18"/>
        <w:szCs w:val="18"/>
      </w:rPr>
      <w:drawing>
        <wp:anchor distT="0" distB="0" distL="114300" distR="114300" simplePos="0" relativeHeight="251660288" behindDoc="1" locked="0" layoutInCell="1" allowOverlap="1" wp14:anchorId="610F1374" wp14:editId="1A6A2D66">
          <wp:simplePos x="0" y="0"/>
          <wp:positionH relativeFrom="column">
            <wp:posOffset>3231323</wp:posOffset>
          </wp:positionH>
          <wp:positionV relativeFrom="paragraph">
            <wp:posOffset>-101280</wp:posOffset>
          </wp:positionV>
          <wp:extent cx="276225" cy="447675"/>
          <wp:effectExtent l="0" t="0" r="9525" b="9525"/>
          <wp:wrapNone/>
          <wp:docPr id="6" name="Picture 7" descr="logo_bernsta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_bernstad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2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0D56C3">
      <w:rPr>
        <w:rFonts w:ascii="Arial" w:hAnsi="Arial" w:cs="Arial"/>
        <w:color w:val="000000" w:themeColor="text1"/>
        <w:spacing w:val="8"/>
        <w:kern w:val="24"/>
        <w:sz w:val="18"/>
        <w:szCs w:val="18"/>
        <w:lang w:val="de-DE"/>
      </w:rPr>
      <w:tab/>
    </w:r>
  </w:p>
  <w:p w14:paraId="3D9B0C59" w14:textId="77777777" w:rsidR="00691B83" w:rsidRPr="00A90145" w:rsidRDefault="00631B49" w:rsidP="000D56C3">
    <w:pPr>
      <w:pStyle w:val="StandardWeb"/>
      <w:pBdr>
        <w:bottom w:val="single" w:sz="4" w:space="12" w:color="auto"/>
      </w:pBdr>
      <w:spacing w:before="0" w:beforeAutospacing="0" w:after="0" w:afterAutospacing="0"/>
      <w:rPr>
        <w:rFonts w:ascii="Arial" w:hAnsi="Arial" w:cs="Arial"/>
        <w:color w:val="000000" w:themeColor="text1"/>
        <w:spacing w:val="8"/>
        <w:kern w:val="24"/>
        <w:sz w:val="18"/>
        <w:szCs w:val="18"/>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D7A48" w14:textId="77777777" w:rsidR="0020485E" w:rsidRDefault="0020485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49"/>
    <w:rsid w:val="000D56C3"/>
    <w:rsid w:val="001E7125"/>
    <w:rsid w:val="0020485E"/>
    <w:rsid w:val="002C7E0A"/>
    <w:rsid w:val="004756FC"/>
    <w:rsid w:val="004E6DD0"/>
    <w:rsid w:val="00631B49"/>
    <w:rsid w:val="00670E77"/>
    <w:rsid w:val="00743B40"/>
    <w:rsid w:val="00A0000A"/>
    <w:rsid w:val="00BA594D"/>
    <w:rsid w:val="00C23F6C"/>
    <w:rsid w:val="00E5201D"/>
    <w:rsid w:val="00F43D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7B83B"/>
  <w15:chartTrackingRefBased/>
  <w15:docId w15:val="{671DF113-35E4-41DA-BA14-B6B33BE9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31B49"/>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000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000A"/>
  </w:style>
  <w:style w:type="paragraph" w:styleId="Fuzeile">
    <w:name w:val="footer"/>
    <w:basedOn w:val="Standard"/>
    <w:link w:val="FuzeileZchn"/>
    <w:unhideWhenUsed/>
    <w:rsid w:val="00A0000A"/>
    <w:pPr>
      <w:tabs>
        <w:tab w:val="center" w:pos="4536"/>
        <w:tab w:val="right" w:pos="9072"/>
      </w:tabs>
      <w:spacing w:after="0" w:line="240" w:lineRule="auto"/>
    </w:pPr>
  </w:style>
  <w:style w:type="character" w:customStyle="1" w:styleId="FuzeileZchn">
    <w:name w:val="Fußzeile Zchn"/>
    <w:basedOn w:val="Absatz-Standardschriftart"/>
    <w:link w:val="Fuzeile"/>
    <w:rsid w:val="00A0000A"/>
  </w:style>
  <w:style w:type="paragraph" w:styleId="StandardWeb">
    <w:name w:val="Normal (Web)"/>
    <w:basedOn w:val="Standard"/>
    <w:uiPriority w:val="99"/>
    <w:semiHidden/>
    <w:unhideWhenUsed/>
    <w:rsid w:val="00A0000A"/>
    <w:pPr>
      <w:spacing w:before="100" w:beforeAutospacing="1" w:after="100" w:afterAutospacing="1" w:line="240" w:lineRule="auto"/>
    </w:pPr>
    <w:rPr>
      <w:rFonts w:ascii="Times New Roman" w:eastAsiaTheme="minorEastAsia" w:hAnsi="Times New Roman" w:cs="Times New Roman"/>
      <w:sz w:val="24"/>
      <w:szCs w:val="24"/>
      <w:lang w:eastAsia="de-CH"/>
    </w:rPr>
  </w:style>
  <w:style w:type="character" w:styleId="Seitenzahl">
    <w:name w:val="page number"/>
    <w:basedOn w:val="Absatz-Standardschriftart"/>
    <w:rsid w:val="00A00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05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Vorlagen\FMR\03%20Vorlage%20hoch.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820F1-9645-4A55-AC18-4D4A852E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 Vorlage hoch</Template>
  <TotalTime>0</TotalTime>
  <Pages>1</Pages>
  <Words>63</Words>
  <Characters>398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Stadtverwaltung Bern</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Ajvazi Floride, BSS FMR</dc:creator>
  <cp:keywords/>
  <dc:description/>
  <cp:lastModifiedBy>Ajvazi Floride, BSS FMR</cp:lastModifiedBy>
  <cp:revision>1</cp:revision>
  <dcterms:created xsi:type="dcterms:W3CDTF">2022-01-25T14:44:00Z</dcterms:created>
  <dcterms:modified xsi:type="dcterms:W3CDTF">2022-01-25T14:49:00Z</dcterms:modified>
</cp:coreProperties>
</file>